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b1a8fc8e6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f4542bf9f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04f44a70a49ee" /><Relationship Type="http://schemas.openxmlformats.org/officeDocument/2006/relationships/numbering" Target="/word/numbering.xml" Id="Rb8662b02cef04d6d" /><Relationship Type="http://schemas.openxmlformats.org/officeDocument/2006/relationships/settings" Target="/word/settings.xml" Id="R14393f55896f4313" /><Relationship Type="http://schemas.openxmlformats.org/officeDocument/2006/relationships/image" Target="/word/media/a12c9b96-5731-452e-87c2-a49fb0b5f1da.png" Id="R945f4542bf9f45da" /></Relationships>
</file>