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b72347b43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9e6869f50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Kimberling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cda4262e34e8e" /><Relationship Type="http://schemas.openxmlformats.org/officeDocument/2006/relationships/numbering" Target="/word/numbering.xml" Id="R4e250c44ecaf48a3" /><Relationship Type="http://schemas.openxmlformats.org/officeDocument/2006/relationships/settings" Target="/word/settings.xml" Id="Rd27c8a1aa5294363" /><Relationship Type="http://schemas.openxmlformats.org/officeDocument/2006/relationships/image" Target="/word/media/dab36523-640a-47cf-be02-ad755fa25025.png" Id="Rc979e6869f504c7d" /></Relationships>
</file>