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7a9635806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855c4060a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Kinchester Lane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96adbc67c4ba5" /><Relationship Type="http://schemas.openxmlformats.org/officeDocument/2006/relationships/numbering" Target="/word/numbering.xml" Id="Rfeb5244665ae4804" /><Relationship Type="http://schemas.openxmlformats.org/officeDocument/2006/relationships/settings" Target="/word/settings.xml" Id="R571ccf20b3c54384" /><Relationship Type="http://schemas.openxmlformats.org/officeDocument/2006/relationships/image" Target="/word/media/43886496-1dcc-4f49-999b-91168e993019.png" Id="Rad0855c4060a41ca" /></Relationships>
</file>