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1bd1fc5b3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0c83aa23d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Kindy Hook,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1b32e0b6e4645" /><Relationship Type="http://schemas.openxmlformats.org/officeDocument/2006/relationships/numbering" Target="/word/numbering.xml" Id="Ra5369a196da84f6d" /><Relationship Type="http://schemas.openxmlformats.org/officeDocument/2006/relationships/settings" Target="/word/settings.xml" Id="R460678bc66ff4271" /><Relationship Type="http://schemas.openxmlformats.org/officeDocument/2006/relationships/image" Target="/word/media/a1e1d077-e0ce-46e7-94a3-c70c0a2d492d.png" Id="R98f0c83aa23d4ccf" /></Relationships>
</file>