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dad522c8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1a28bcf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27bdb817f4790" /><Relationship Type="http://schemas.openxmlformats.org/officeDocument/2006/relationships/numbering" Target="/word/numbering.xml" Id="Rad1a34d56a844b50" /><Relationship Type="http://schemas.openxmlformats.org/officeDocument/2006/relationships/settings" Target="/word/settings.xml" Id="R5e7a427303984b1e" /><Relationship Type="http://schemas.openxmlformats.org/officeDocument/2006/relationships/image" Target="/word/media/07cf8eee-a5fb-42e5-b8d2-3dafeca46997.png" Id="R28ad1a28bcfd43ad" /></Relationships>
</file>