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831a515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1216712a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and Anderson,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7efafb974deb" /><Relationship Type="http://schemas.openxmlformats.org/officeDocument/2006/relationships/numbering" Target="/word/numbering.xml" Id="R497979349c3d4f01" /><Relationship Type="http://schemas.openxmlformats.org/officeDocument/2006/relationships/settings" Target="/word/settings.xml" Id="Rde67ffbd9fd14e2f" /><Relationship Type="http://schemas.openxmlformats.org/officeDocument/2006/relationships/image" Target="/word/media/fd0dd72f-e721-49fd-b81b-0d3e7fb46669.png" Id="R12111216712a4813" /></Relationships>
</file>