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c67b1565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e67879058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Richard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b80abc5d4489a" /><Relationship Type="http://schemas.openxmlformats.org/officeDocument/2006/relationships/numbering" Target="/word/numbering.xml" Id="R7ad8ea757d094217" /><Relationship Type="http://schemas.openxmlformats.org/officeDocument/2006/relationships/settings" Target="/word/settings.xml" Id="R3067894a538a4409" /><Relationship Type="http://schemas.openxmlformats.org/officeDocument/2006/relationships/image" Target="/word/media/f18bf980-c929-45af-b1e1-3248bb6c2557.png" Id="Rbb0e678790584c92" /></Relationships>
</file>