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cde576e6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67c60c6fe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0a2b0ba334963" /><Relationship Type="http://schemas.openxmlformats.org/officeDocument/2006/relationships/numbering" Target="/word/numbering.xml" Id="R6d147ed154c440aa" /><Relationship Type="http://schemas.openxmlformats.org/officeDocument/2006/relationships/settings" Target="/word/settings.xml" Id="R202509671e42420c" /><Relationship Type="http://schemas.openxmlformats.org/officeDocument/2006/relationships/image" Target="/word/media/bfaf415a-c244-4fb9-9ee1-54840b76e82a.png" Id="Rfbe67c60c6fe4d54" /></Relationships>
</file>