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04008fa4fa40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0f918850a34b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Kingston Riding,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fac2ecd35146ca" /><Relationship Type="http://schemas.openxmlformats.org/officeDocument/2006/relationships/numbering" Target="/word/numbering.xml" Id="R4655d27ad22d454c" /><Relationship Type="http://schemas.openxmlformats.org/officeDocument/2006/relationships/settings" Target="/word/settings.xml" Id="R44119d4b48f0455e" /><Relationship Type="http://schemas.openxmlformats.org/officeDocument/2006/relationships/image" Target="/word/media/2ae90f27-d86e-4cbc-84b2-80aa79751be5.png" Id="R3a0f918850a34bc0" /></Relationships>
</file>