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49323f87c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10286166e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Kinneys Copper Plant,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3d152b3ec4ce8" /><Relationship Type="http://schemas.openxmlformats.org/officeDocument/2006/relationships/numbering" Target="/word/numbering.xml" Id="R3079531a3b7c47cf" /><Relationship Type="http://schemas.openxmlformats.org/officeDocument/2006/relationships/settings" Target="/word/settings.xml" Id="Rd40b46bac80443ed" /><Relationship Type="http://schemas.openxmlformats.org/officeDocument/2006/relationships/image" Target="/word/media/c222169d-a2f7-4471-a8af-0c5c01dd9a36.png" Id="R7cd10286166e4bd7" /></Relationships>
</file>