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aef3c3a0e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05ba7f8d0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53fbe2ad64daa" /><Relationship Type="http://schemas.openxmlformats.org/officeDocument/2006/relationships/numbering" Target="/word/numbering.xml" Id="Rfb53569d5bbb4b14" /><Relationship Type="http://schemas.openxmlformats.org/officeDocument/2006/relationships/settings" Target="/word/settings.xml" Id="R1329c09b8e0d403f" /><Relationship Type="http://schemas.openxmlformats.org/officeDocument/2006/relationships/image" Target="/word/media/a166a5a0-d30a-4afd-b47c-e875c211c062.png" Id="R03305ba7f8d04f32" /></Relationships>
</file>