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494fef31c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146d6754f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79c28f6be4455" /><Relationship Type="http://schemas.openxmlformats.org/officeDocument/2006/relationships/numbering" Target="/word/numbering.xml" Id="R8637f6d5b70547e8" /><Relationship Type="http://schemas.openxmlformats.org/officeDocument/2006/relationships/settings" Target="/word/settings.xml" Id="R83f49c3bc1614644" /><Relationship Type="http://schemas.openxmlformats.org/officeDocument/2006/relationships/image" Target="/word/media/844af2da-a0d3-48a8-b217-75e2efa8eb7d.png" Id="Rb99146d6754f4316" /></Relationships>
</file>