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163a3bc5f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49380c65b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Kirschner,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b5e0c836c4677" /><Relationship Type="http://schemas.openxmlformats.org/officeDocument/2006/relationships/numbering" Target="/word/numbering.xml" Id="R10584231cc9a451d" /><Relationship Type="http://schemas.openxmlformats.org/officeDocument/2006/relationships/settings" Target="/word/settings.xml" Id="R61fe8add32834e15" /><Relationship Type="http://schemas.openxmlformats.org/officeDocument/2006/relationships/image" Target="/word/media/822c13a0-1a17-4f1b-84c4-e0a5899ea53a.png" Id="R11e49380c65b497a" /></Relationships>
</file>