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b2bdb76a7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081834d4f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Kissingers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0ae638b7042be" /><Relationship Type="http://schemas.openxmlformats.org/officeDocument/2006/relationships/numbering" Target="/word/numbering.xml" Id="R023596d7dfab466d" /><Relationship Type="http://schemas.openxmlformats.org/officeDocument/2006/relationships/settings" Target="/word/settings.xml" Id="R15d4dfdde7454605" /><Relationship Type="http://schemas.openxmlformats.org/officeDocument/2006/relationships/image" Target="/word/media/c02a3d47-2e53-481c-97c9-836aa75c58aa.png" Id="Raec081834d4f4055" /></Relationships>
</file>