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ededccfbe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592318ce2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Kitty Hawk,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8626ca5fd4dd7" /><Relationship Type="http://schemas.openxmlformats.org/officeDocument/2006/relationships/numbering" Target="/word/numbering.xml" Id="Ra2fd514992ac4ef7" /><Relationship Type="http://schemas.openxmlformats.org/officeDocument/2006/relationships/settings" Target="/word/settings.xml" Id="R88fd0c65d6f74ed3" /><Relationship Type="http://schemas.openxmlformats.org/officeDocument/2006/relationships/image" Target="/word/media/eea75cf5-9ba5-46fb-b11c-2084b915ffe7.png" Id="Ra49592318ce24888" /></Relationships>
</file>