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9d06feaa5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7136f53b6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Klair Estate,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81d729c0349ff" /><Relationship Type="http://schemas.openxmlformats.org/officeDocument/2006/relationships/numbering" Target="/word/numbering.xml" Id="R90313830138a4a87" /><Relationship Type="http://schemas.openxmlformats.org/officeDocument/2006/relationships/settings" Target="/word/settings.xml" Id="R41ab0fc838124ecb" /><Relationship Type="http://schemas.openxmlformats.org/officeDocument/2006/relationships/image" Target="/word/media/036ce568-adca-4416-a470-8dc7271e097a.png" Id="R9917136f53b64657" /></Relationships>
</file>