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84a34f9e0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d42c1ed5a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48ddd943f442f" /><Relationship Type="http://schemas.openxmlformats.org/officeDocument/2006/relationships/numbering" Target="/word/numbering.xml" Id="R8991ff636ec14436" /><Relationship Type="http://schemas.openxmlformats.org/officeDocument/2006/relationships/settings" Target="/word/settings.xml" Id="R2f3a9a7044d74b4a" /><Relationship Type="http://schemas.openxmlformats.org/officeDocument/2006/relationships/image" Target="/word/media/60ddaf93-1c31-487a-b1b9-ccd5da3e5e89.png" Id="R6f6d42c1ed5a4ee3" /></Relationships>
</file>