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e7e861d90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4927c59fe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Klondyke,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1accd9e4344cc" /><Relationship Type="http://schemas.openxmlformats.org/officeDocument/2006/relationships/numbering" Target="/word/numbering.xml" Id="R6abb489f0f64413b" /><Relationship Type="http://schemas.openxmlformats.org/officeDocument/2006/relationships/settings" Target="/word/settings.xml" Id="Rd6fc4b757fe342a0" /><Relationship Type="http://schemas.openxmlformats.org/officeDocument/2006/relationships/image" Target="/word/media/1f1ed241-09f2-413a-af78-91cbb9c0fe3b.png" Id="R16b4927c59fe418d" /></Relationships>
</file>