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dac8fba97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4440b8b6c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Knapps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75bd63f6640b5" /><Relationship Type="http://schemas.openxmlformats.org/officeDocument/2006/relationships/numbering" Target="/word/numbering.xml" Id="R5a3323262c9a4ed3" /><Relationship Type="http://schemas.openxmlformats.org/officeDocument/2006/relationships/settings" Target="/word/settings.xml" Id="Rca61df5ab5df486f" /><Relationship Type="http://schemas.openxmlformats.org/officeDocument/2006/relationships/image" Target="/word/media/36887237-bff5-4559-b5bb-182106bc7e9c.png" Id="R5454440b8b6c4df6" /></Relationships>
</file>