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f776f76c5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40de7acb9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Knawl,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be65169b346d4" /><Relationship Type="http://schemas.openxmlformats.org/officeDocument/2006/relationships/numbering" Target="/word/numbering.xml" Id="Rd2f5c14abec6425c" /><Relationship Type="http://schemas.openxmlformats.org/officeDocument/2006/relationships/settings" Target="/word/settings.xml" Id="R3d13968f52aa49cb" /><Relationship Type="http://schemas.openxmlformats.org/officeDocument/2006/relationships/image" Target="/word/media/5aa6a248-17b7-478f-a6c1-bd1a5cd4d2a0.png" Id="Red040de7acb94350" /></Relationships>
</file>