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6df238073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4d8933b7f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Knollwood Estates Plat 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b39c8447c4f1f" /><Relationship Type="http://schemas.openxmlformats.org/officeDocument/2006/relationships/numbering" Target="/word/numbering.xml" Id="R8f1caa185a6e4233" /><Relationship Type="http://schemas.openxmlformats.org/officeDocument/2006/relationships/settings" Target="/word/settings.xml" Id="R82dfa22b2d94475c" /><Relationship Type="http://schemas.openxmlformats.org/officeDocument/2006/relationships/image" Target="/word/media/ce614a4a-1ddb-4408-ac0f-5b395d8e7270.png" Id="Rc1a4d8933b7f4223" /></Relationships>
</file>