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5e5ee5528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81af41beb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Koepenick,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b65adada84717" /><Relationship Type="http://schemas.openxmlformats.org/officeDocument/2006/relationships/numbering" Target="/word/numbering.xml" Id="Rd8ed69e91a1e46c9" /><Relationship Type="http://schemas.openxmlformats.org/officeDocument/2006/relationships/settings" Target="/word/settings.xml" Id="R95c94f8d6b564642" /><Relationship Type="http://schemas.openxmlformats.org/officeDocument/2006/relationships/image" Target="/word/media/61b080f0-a419-4918-87a4-eb9a9f1787fa.png" Id="R0ad81af41beb45f3" /></Relationships>
</file>