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a74e5c5c94c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63ff9dbe4f4c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Komensky,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481abe4e8c4d8c" /><Relationship Type="http://schemas.openxmlformats.org/officeDocument/2006/relationships/numbering" Target="/word/numbering.xml" Id="Rc9c0cbc54a0b4b86" /><Relationship Type="http://schemas.openxmlformats.org/officeDocument/2006/relationships/settings" Target="/word/settings.xml" Id="Rd983b9a0e8cc418b" /><Relationship Type="http://schemas.openxmlformats.org/officeDocument/2006/relationships/image" Target="/word/media/691ab3fa-b70e-4f7a-a04d-b8a73c28e80c.png" Id="R4363ff9dbe4f4cc7" /></Relationships>
</file>