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152008a16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cf8156447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Kongo,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d3f2875af433d" /><Relationship Type="http://schemas.openxmlformats.org/officeDocument/2006/relationships/numbering" Target="/word/numbering.xml" Id="Rbacb6082309a41ca" /><Relationship Type="http://schemas.openxmlformats.org/officeDocument/2006/relationships/settings" Target="/word/settings.xml" Id="R7211a22186224416" /><Relationship Type="http://schemas.openxmlformats.org/officeDocument/2006/relationships/image" Target="/word/media/90a7be90-7d7b-4c22-a32d-0e05a463bab9.png" Id="R5bfcf8156447488f" /></Relationships>
</file>