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8b1fa8ce3541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c1f82801d047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Kress,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91acb5e27b449e" /><Relationship Type="http://schemas.openxmlformats.org/officeDocument/2006/relationships/numbering" Target="/word/numbering.xml" Id="R04be1e2ebf4b4cf1" /><Relationship Type="http://schemas.openxmlformats.org/officeDocument/2006/relationships/settings" Target="/word/settings.xml" Id="Rdb94892fc2de4d8d" /><Relationship Type="http://schemas.openxmlformats.org/officeDocument/2006/relationships/image" Target="/word/media/2558edd2-f627-40eb-8198-10d695737ac0.png" Id="Rbfc1f82801d04723" /></Relationships>
</file>