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b5337eb27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444e449db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Kreutz 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24594deea409d" /><Relationship Type="http://schemas.openxmlformats.org/officeDocument/2006/relationships/numbering" Target="/word/numbering.xml" Id="R4569e0298311498b" /><Relationship Type="http://schemas.openxmlformats.org/officeDocument/2006/relationships/settings" Target="/word/settings.xml" Id="R01c2231764ce409a" /><Relationship Type="http://schemas.openxmlformats.org/officeDocument/2006/relationships/image" Target="/word/media/cdd397a3-9ba9-4923-9d66-569f273e1678.png" Id="R13d444e449db4b82" /></Relationships>
</file>