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ba1e4c01c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2c513957e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Kross Keys,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e59b5f88c4e7a" /><Relationship Type="http://schemas.openxmlformats.org/officeDocument/2006/relationships/numbering" Target="/word/numbering.xml" Id="R019fd1f3e8784784" /><Relationship Type="http://schemas.openxmlformats.org/officeDocument/2006/relationships/settings" Target="/word/settings.xml" Id="R2f82e5b73cb34258" /><Relationship Type="http://schemas.openxmlformats.org/officeDocument/2006/relationships/image" Target="/word/media/d4d8d8d2-e016-42ce-8fa4-1da69ba7d54a.png" Id="R4eb2c513957e4987" /></Relationships>
</file>