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51e1cad64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94bfff1f8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Kuhns,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bd08b20a84b29" /><Relationship Type="http://schemas.openxmlformats.org/officeDocument/2006/relationships/numbering" Target="/word/numbering.xml" Id="Rdd6fda9573a64890" /><Relationship Type="http://schemas.openxmlformats.org/officeDocument/2006/relationships/settings" Target="/word/settings.xml" Id="R1769562c74014956" /><Relationship Type="http://schemas.openxmlformats.org/officeDocument/2006/relationships/image" Target="/word/media/a8cb56a0-d291-4025-9f45-677b3c9e5023.png" Id="R14694bfff1f84082" /></Relationships>
</file>