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d1ab0f260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5e1f58f9d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Kworatem,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3ce1b4d184428" /><Relationship Type="http://schemas.openxmlformats.org/officeDocument/2006/relationships/numbering" Target="/word/numbering.xml" Id="Re89e8098bf8e4e9c" /><Relationship Type="http://schemas.openxmlformats.org/officeDocument/2006/relationships/settings" Target="/word/settings.xml" Id="R341e7018bed8469c" /><Relationship Type="http://schemas.openxmlformats.org/officeDocument/2006/relationships/image" Target="/word/media/002a772f-a12a-48d1-9866-ffc5db3b9a57.png" Id="Rf805e1f58f9d4ef1" /></Relationships>
</file>