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4e11a6977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2df8a976d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2ee3383c44199" /><Relationship Type="http://schemas.openxmlformats.org/officeDocument/2006/relationships/numbering" Target="/word/numbering.xml" Id="R2452e7ae6aa549a9" /><Relationship Type="http://schemas.openxmlformats.org/officeDocument/2006/relationships/settings" Target="/word/settings.xml" Id="Rf6eff4b11bc54f7b" /><Relationship Type="http://schemas.openxmlformats.org/officeDocument/2006/relationships/image" Target="/word/media/60d7641f-4a34-40bc-b675-d08b398d1e9f.png" Id="R2972df8a976d4c6d" /></Relationships>
</file>