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5cfb40881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d8935486a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7f7c475114514" /><Relationship Type="http://schemas.openxmlformats.org/officeDocument/2006/relationships/numbering" Target="/word/numbering.xml" Id="R8d3ca96da02345cb" /><Relationship Type="http://schemas.openxmlformats.org/officeDocument/2006/relationships/settings" Target="/word/settings.xml" Id="Re54b69098ff24752" /><Relationship Type="http://schemas.openxmlformats.org/officeDocument/2006/relationships/image" Target="/word/media/236b6459-ac75-4a2a-ae31-71ca6fbe9fdb.png" Id="R458d8935486a49d6" /></Relationships>
</file>