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ea9d9f6cc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ac8fefcd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Cienaga,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37feb8738417d" /><Relationship Type="http://schemas.openxmlformats.org/officeDocument/2006/relationships/numbering" Target="/word/numbering.xml" Id="Rabca75953ae8449f" /><Relationship Type="http://schemas.openxmlformats.org/officeDocument/2006/relationships/settings" Target="/word/settings.xml" Id="R87fa19a3c98d44ed" /><Relationship Type="http://schemas.openxmlformats.org/officeDocument/2006/relationships/image" Target="/word/media/bd5bb3fd-5eea-49b1-91a6-f2bfdd3d4df4.png" Id="R619ac8fefcde4939" /></Relationships>
</file>