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abbccb950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7e6997bb8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Crescenta,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b7ab047f2455d" /><Relationship Type="http://schemas.openxmlformats.org/officeDocument/2006/relationships/numbering" Target="/word/numbering.xml" Id="R69a298e7a3924ccb" /><Relationship Type="http://schemas.openxmlformats.org/officeDocument/2006/relationships/settings" Target="/word/settings.xml" Id="R47b7acd6c55b40b0" /><Relationship Type="http://schemas.openxmlformats.org/officeDocument/2006/relationships/image" Target="/word/media/65bff6f0-6e35-4652-952d-25a0123ca4ee.png" Id="Rb6a7e6997bb84e35" /></Relationships>
</file>