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827d0bc88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1ae5a4e3e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Junta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ce6c83e144aac" /><Relationship Type="http://schemas.openxmlformats.org/officeDocument/2006/relationships/numbering" Target="/word/numbering.xml" Id="Rb3b8355324da412d" /><Relationship Type="http://schemas.openxmlformats.org/officeDocument/2006/relationships/settings" Target="/word/settings.xml" Id="R2ba2c2516b64403b" /><Relationship Type="http://schemas.openxmlformats.org/officeDocument/2006/relationships/image" Target="/word/media/71626eff-4749-4718-9b14-5c8fb1677fd0.png" Id="R0841ae5a4e3e4604" /></Relationships>
</file>