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76e2ed0fc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1b88cfe5484f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Liendre,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3c338ecd74f2b" /><Relationship Type="http://schemas.openxmlformats.org/officeDocument/2006/relationships/numbering" Target="/word/numbering.xml" Id="Rf2899609ca3f4b4f" /><Relationship Type="http://schemas.openxmlformats.org/officeDocument/2006/relationships/settings" Target="/word/settings.xml" Id="R892c1e1c93b3459c" /><Relationship Type="http://schemas.openxmlformats.org/officeDocument/2006/relationships/image" Target="/word/media/29e3238e-8646-419e-a351-efc48f75633b.png" Id="Re21b88cfe5484f6a" /></Relationships>
</file>