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bd7f3930c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881d4dee8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Prairie Retirement Village,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ba438e0a34c58" /><Relationship Type="http://schemas.openxmlformats.org/officeDocument/2006/relationships/numbering" Target="/word/numbering.xml" Id="R684d7b0768fb4560" /><Relationship Type="http://schemas.openxmlformats.org/officeDocument/2006/relationships/settings" Target="/word/settings.xml" Id="Re6f3f700769a4b17" /><Relationship Type="http://schemas.openxmlformats.org/officeDocument/2006/relationships/image" Target="/word/media/b526e042-c806-49b2-8322-0db73d250861.png" Id="Ra53881d4dee84257" /></Relationships>
</file>