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f66f75f7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4c71995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e34a26794195" /><Relationship Type="http://schemas.openxmlformats.org/officeDocument/2006/relationships/numbering" Target="/word/numbering.xml" Id="R20ef601937d14a01" /><Relationship Type="http://schemas.openxmlformats.org/officeDocument/2006/relationships/settings" Target="/word/settings.xml" Id="R3895e16284fa4c0a" /><Relationship Type="http://schemas.openxmlformats.org/officeDocument/2006/relationships/image" Target="/word/media/9db9055b-01af-42e3-857d-91218b6ac093.png" Id="Rf5ae4c71995b40de" /></Relationships>
</file>