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2e8cc7e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b9dde11d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Veta Pass,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ffd3fffd44e6" /><Relationship Type="http://schemas.openxmlformats.org/officeDocument/2006/relationships/numbering" Target="/word/numbering.xml" Id="R9e23057d85f74a45" /><Relationship Type="http://schemas.openxmlformats.org/officeDocument/2006/relationships/settings" Target="/word/settings.xml" Id="R4bc6a0f219b641b1" /><Relationship Type="http://schemas.openxmlformats.org/officeDocument/2006/relationships/image" Target="/word/media/23ab4649-43ad-4cbc-81a7-c2cefddab82c.png" Id="R05bb9dde11d541ff" /></Relationships>
</file>