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154ceaa51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bbcc810b2c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Labadie,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3bd50aa454770" /><Relationship Type="http://schemas.openxmlformats.org/officeDocument/2006/relationships/numbering" Target="/word/numbering.xml" Id="Re6ee3edc38c14495" /><Relationship Type="http://schemas.openxmlformats.org/officeDocument/2006/relationships/settings" Target="/word/settings.xml" Id="Rcfc1ed053f414ec8" /><Relationship Type="http://schemas.openxmlformats.org/officeDocument/2006/relationships/image" Target="/word/media/36056b9e-444b-49ee-962a-799d250bffeb.png" Id="R59bbcc810b2c4a4b" /></Relationships>
</file>