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cc45efa2fc4f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7158106aeb45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Labbe Camp,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ec118622e64bcc" /><Relationship Type="http://schemas.openxmlformats.org/officeDocument/2006/relationships/numbering" Target="/word/numbering.xml" Id="R576d617e38b54029" /><Relationship Type="http://schemas.openxmlformats.org/officeDocument/2006/relationships/settings" Target="/word/settings.xml" Id="R96bbd51839ca46b5" /><Relationship Type="http://schemas.openxmlformats.org/officeDocument/2006/relationships/image" Target="/word/media/48314f27-9ebc-4d2d-87e7-f079e48ffba4.png" Id="R407158106aeb453c" /></Relationships>
</file>