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ebd8e222d41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0a14f9780b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 qui Parle,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1d4b700a3428e" /><Relationship Type="http://schemas.openxmlformats.org/officeDocument/2006/relationships/numbering" Target="/word/numbering.xml" Id="R3e49fe32396f47e1" /><Relationship Type="http://schemas.openxmlformats.org/officeDocument/2006/relationships/settings" Target="/word/settings.xml" Id="Ra2b4a1a1a22143fe" /><Relationship Type="http://schemas.openxmlformats.org/officeDocument/2006/relationships/image" Target="/word/media/12fe933a-cac9-44ae-933d-874bb73128d3.png" Id="R1b0a14f9780b4ea6" /></Relationships>
</file>