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0be2f4702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02a894cdd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Lacona,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0a16c6a2d4c53" /><Relationship Type="http://schemas.openxmlformats.org/officeDocument/2006/relationships/numbering" Target="/word/numbering.xml" Id="Ra4fd70a2f42543ad" /><Relationship Type="http://schemas.openxmlformats.org/officeDocument/2006/relationships/settings" Target="/word/settings.xml" Id="R191c6820be72461b" /><Relationship Type="http://schemas.openxmlformats.org/officeDocument/2006/relationships/image" Target="/word/media/6eca9c66-522a-4baa-9577-af5ff127d6a6.png" Id="Rad002a894cdd4809" /></Relationships>
</file>