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5340f32d2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b2b5b920d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2e66cd01e41a8" /><Relationship Type="http://schemas.openxmlformats.org/officeDocument/2006/relationships/numbering" Target="/word/numbering.xml" Id="R9b953ae25cd041a9" /><Relationship Type="http://schemas.openxmlformats.org/officeDocument/2006/relationships/settings" Target="/word/settings.xml" Id="R9491a6fd721b417a" /><Relationship Type="http://schemas.openxmlformats.org/officeDocument/2006/relationships/image" Target="/word/media/1ba42f4f-befe-46a4-a65d-10315ff517dc.png" Id="R2b1b2b5b920d4aed" /></Relationships>
</file>