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0aadbbc1b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b63f3e071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Ladleton,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a7ec795e04b61" /><Relationship Type="http://schemas.openxmlformats.org/officeDocument/2006/relationships/numbering" Target="/word/numbering.xml" Id="Rec9b1c95c02d4bd4" /><Relationship Type="http://schemas.openxmlformats.org/officeDocument/2006/relationships/settings" Target="/word/settings.xml" Id="R02d7094efc864311" /><Relationship Type="http://schemas.openxmlformats.org/officeDocument/2006/relationships/image" Target="/word/media/013dc02c-e2d2-4801-a24b-d51b73fd0364.png" Id="R78cb63f3e0714258" /></Relationships>
</file>