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ac55c2ac0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78c591a5f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Ladoga,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6f7b321c04674" /><Relationship Type="http://schemas.openxmlformats.org/officeDocument/2006/relationships/numbering" Target="/word/numbering.xml" Id="Rb7e2b0c9387b433d" /><Relationship Type="http://schemas.openxmlformats.org/officeDocument/2006/relationships/settings" Target="/word/settings.xml" Id="R13cb27cc89f24c3e" /><Relationship Type="http://schemas.openxmlformats.org/officeDocument/2006/relationships/image" Target="/word/media/cad8f874-6928-46af-9e16-9c885d67380b.png" Id="Rbb978c591a5f4695" /></Relationships>
</file>