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1bfacd835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63013a10b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LaDonna 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1b77bf35e421c" /><Relationship Type="http://schemas.openxmlformats.org/officeDocument/2006/relationships/numbering" Target="/word/numbering.xml" Id="R9de411cf3d7544c9" /><Relationship Type="http://schemas.openxmlformats.org/officeDocument/2006/relationships/settings" Target="/word/settings.xml" Id="Rb9a98b1e4afa43af" /><Relationship Type="http://schemas.openxmlformats.org/officeDocument/2006/relationships/image" Target="/word/media/e07c25f4-8cd0-4154-b1ca-4f98d8f04b87.png" Id="R75b63013a10b48f3" /></Relationships>
</file>