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638e2ec87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5a02d2ce8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8358352f94f67" /><Relationship Type="http://schemas.openxmlformats.org/officeDocument/2006/relationships/numbering" Target="/word/numbering.xml" Id="R1b6a7e8d63dc4c12" /><Relationship Type="http://schemas.openxmlformats.org/officeDocument/2006/relationships/settings" Target="/word/settings.xml" Id="R5abac539cbcc4350" /><Relationship Type="http://schemas.openxmlformats.org/officeDocument/2006/relationships/image" Target="/word/media/9c0bef54-794d-4570-ad1a-86ee867fe34b.png" Id="R3055a02d2ce84f5f" /></Relationships>
</file>