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7e1fc98f0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fec7dfb3b47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Arrowhead,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48fc2e8ac4019" /><Relationship Type="http://schemas.openxmlformats.org/officeDocument/2006/relationships/numbering" Target="/word/numbering.xml" Id="Re131b3dc786b4fc8" /><Relationship Type="http://schemas.openxmlformats.org/officeDocument/2006/relationships/settings" Target="/word/settings.xml" Id="R29e7d4e2a25f4625" /><Relationship Type="http://schemas.openxmlformats.org/officeDocument/2006/relationships/image" Target="/word/media/2c80795c-99c4-4c50-9600-c75b055be2e7.png" Id="R3aefec7dfb3b47ec" /></Relationships>
</file>