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1c55fc472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a3125f00e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Barcroft,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a3e1707d4807" /><Relationship Type="http://schemas.openxmlformats.org/officeDocument/2006/relationships/numbering" Target="/word/numbering.xml" Id="Rd20bd3d1169b43a7" /><Relationship Type="http://schemas.openxmlformats.org/officeDocument/2006/relationships/settings" Target="/word/settings.xml" Id="R21d11b4221154b5a" /><Relationship Type="http://schemas.openxmlformats.org/officeDocument/2006/relationships/image" Target="/word/media/983c76fd-c693-4773-ae7e-17530c9e8628.png" Id="Ra3ea3125f00e456d" /></Relationships>
</file>