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e34e5e36f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62ad37e95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Capri,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19a347ee94168" /><Relationship Type="http://schemas.openxmlformats.org/officeDocument/2006/relationships/numbering" Target="/word/numbering.xml" Id="Ra7db169e23774f5e" /><Relationship Type="http://schemas.openxmlformats.org/officeDocument/2006/relationships/settings" Target="/word/settings.xml" Id="Ra80e3170a72a41dd" /><Relationship Type="http://schemas.openxmlformats.org/officeDocument/2006/relationships/image" Target="/word/media/9c7930af-f2a8-4b4d-9987-fc546ada9487.png" Id="R4ba62ad37e9541cc" /></Relationships>
</file>